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7A" w:rsidRPr="004F337A" w:rsidRDefault="004F337A" w:rsidP="004F337A">
      <w:pPr>
        <w:rPr>
          <w:rFonts w:ascii="標楷體" w:eastAsia="標楷體" w:hAnsi="標楷體" w:hint="eastAsia"/>
          <w:b/>
          <w:sz w:val="40"/>
          <w:szCs w:val="40"/>
        </w:rPr>
      </w:pPr>
      <w:r w:rsidRPr="004F337A">
        <w:rPr>
          <w:rFonts w:ascii="標楷體" w:eastAsia="標楷體" w:hAnsi="標楷體" w:hint="eastAsia"/>
          <w:b/>
          <w:sz w:val="40"/>
          <w:szCs w:val="40"/>
        </w:rPr>
        <w:t>苗栗縣國立苗栗高級農工職業學校教師會組織章程</w:t>
      </w:r>
    </w:p>
    <w:p w:rsidR="004F337A" w:rsidRDefault="004F337A" w:rsidP="004F337A"/>
    <w:p w:rsidR="004F337A" w:rsidRDefault="004F337A" w:rsidP="004F337A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第一次修訂</w:t>
      </w:r>
      <w:r>
        <w:rPr>
          <w:rFonts w:hint="eastAsia"/>
        </w:rPr>
        <w:t>98.06.24)</w:t>
      </w:r>
    </w:p>
    <w:p w:rsidR="004F337A" w:rsidRDefault="004F337A" w:rsidP="004F337A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第二次修訂</w:t>
      </w:r>
      <w:r>
        <w:rPr>
          <w:rFonts w:hint="eastAsia"/>
        </w:rPr>
        <w:t>104.1.21)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  <w:sz w:val="28"/>
          <w:szCs w:val="28"/>
        </w:rPr>
      </w:pPr>
      <w:r w:rsidRPr="004F337A">
        <w:rPr>
          <w:rFonts w:hint="eastAsia"/>
          <w:b/>
          <w:sz w:val="28"/>
          <w:szCs w:val="28"/>
        </w:rPr>
        <w:t>第一章</w:t>
      </w:r>
      <w:r w:rsidRPr="004F337A">
        <w:rPr>
          <w:rFonts w:hint="eastAsia"/>
          <w:b/>
          <w:sz w:val="28"/>
          <w:szCs w:val="28"/>
        </w:rPr>
        <w:t xml:space="preserve">  </w:t>
      </w:r>
      <w:r w:rsidRPr="004F337A">
        <w:rPr>
          <w:rFonts w:hint="eastAsia"/>
          <w:b/>
          <w:sz w:val="28"/>
          <w:szCs w:val="28"/>
        </w:rPr>
        <w:t>總則</w:t>
      </w:r>
    </w:p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第一條：本會定名為苗栗縣國立苗栗高級農工職業學校教師會（以下簡稱本會）。</w:t>
      </w:r>
    </w:p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第二條：本章程依據教師法及相關法令訂定之。</w:t>
      </w:r>
    </w:p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第三條：本會以改善教育品質及保障教師合法權益為宗旨。</w:t>
      </w:r>
    </w:p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第四條：本會以學校為組織區域。</w:t>
      </w:r>
    </w:p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第五條：本會會址設於苗栗市經國路二段四九一號（苗栗農工）。</w:t>
      </w:r>
    </w:p>
    <w:p w:rsidR="004F337A" w:rsidRPr="004F337A" w:rsidRDefault="004F337A" w:rsidP="004F337A">
      <w:pPr>
        <w:rPr>
          <w:b/>
        </w:rPr>
      </w:pPr>
    </w:p>
    <w:p w:rsidR="004F337A" w:rsidRPr="004F337A" w:rsidRDefault="004F337A" w:rsidP="004F337A">
      <w:pPr>
        <w:rPr>
          <w:rFonts w:hint="eastAsia"/>
          <w:b/>
          <w:sz w:val="28"/>
          <w:szCs w:val="28"/>
        </w:rPr>
      </w:pPr>
      <w:r w:rsidRPr="004F337A">
        <w:rPr>
          <w:rFonts w:hint="eastAsia"/>
          <w:b/>
          <w:sz w:val="28"/>
          <w:szCs w:val="28"/>
        </w:rPr>
        <w:t>第二章</w:t>
      </w:r>
      <w:r w:rsidRPr="004F337A">
        <w:rPr>
          <w:rFonts w:hint="eastAsia"/>
          <w:b/>
          <w:sz w:val="28"/>
          <w:szCs w:val="28"/>
        </w:rPr>
        <w:t xml:space="preserve">   </w:t>
      </w:r>
      <w:r w:rsidRPr="004F337A">
        <w:rPr>
          <w:rFonts w:hint="eastAsia"/>
          <w:b/>
          <w:sz w:val="28"/>
          <w:szCs w:val="28"/>
        </w:rPr>
        <w:t>任務</w:t>
      </w:r>
    </w:p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第六條：本會之任務如下：</w:t>
      </w:r>
    </w:p>
    <w:p w:rsidR="004F337A" w:rsidRDefault="004F337A" w:rsidP="004F337A">
      <w:r>
        <w:rPr>
          <w:rFonts w:hint="eastAsia"/>
        </w:rPr>
        <w:t>①維護本校教師專業尊嚴與專業自主權。</w:t>
      </w:r>
    </w:p>
    <w:p w:rsidR="004F337A" w:rsidRDefault="004F337A" w:rsidP="004F337A">
      <w:r>
        <w:rPr>
          <w:rFonts w:hint="eastAsia"/>
        </w:rPr>
        <w:t>②維護學生受教之權利。</w:t>
      </w:r>
    </w:p>
    <w:p w:rsidR="004F337A" w:rsidRDefault="004F337A" w:rsidP="004F337A">
      <w:r>
        <w:rPr>
          <w:rFonts w:hint="eastAsia"/>
        </w:rPr>
        <w:t>③改善學校教學環境。</w:t>
      </w:r>
    </w:p>
    <w:p w:rsidR="004F337A" w:rsidRDefault="004F337A" w:rsidP="004F337A">
      <w:r>
        <w:rPr>
          <w:rFonts w:hint="eastAsia"/>
        </w:rPr>
        <w:t>④協助解決校內問題與爭端。</w:t>
      </w:r>
    </w:p>
    <w:p w:rsidR="004F337A" w:rsidRDefault="004F337A" w:rsidP="004F337A">
      <w:r>
        <w:rPr>
          <w:rFonts w:hint="eastAsia"/>
        </w:rPr>
        <w:t>⑤爭取並保障教師應有權益與福利。</w:t>
      </w:r>
    </w:p>
    <w:p w:rsidR="004F337A" w:rsidRDefault="004F337A" w:rsidP="004F337A">
      <w:r>
        <w:rPr>
          <w:rFonts w:hint="eastAsia"/>
        </w:rPr>
        <w:t>⑥鼓勵教師進修，提升教學智能。</w:t>
      </w:r>
    </w:p>
    <w:p w:rsidR="004F337A" w:rsidRDefault="004F337A" w:rsidP="004F337A">
      <w:r>
        <w:rPr>
          <w:rFonts w:hint="eastAsia"/>
        </w:rPr>
        <w:t>⑦規劃辦理聯誼活動，凝聚會員向心力。</w:t>
      </w:r>
    </w:p>
    <w:p w:rsidR="004F337A" w:rsidRDefault="004F337A" w:rsidP="004F337A">
      <w:r>
        <w:rPr>
          <w:rFonts w:hint="eastAsia"/>
        </w:rPr>
        <w:t>⑧依法選派代表參與教師聘任、申訴、校務推展及其它有關之校內外組織。</w:t>
      </w:r>
    </w:p>
    <w:p w:rsidR="004F337A" w:rsidRDefault="004F337A" w:rsidP="004F337A">
      <w:r>
        <w:rPr>
          <w:rFonts w:hint="eastAsia"/>
        </w:rPr>
        <w:t>⑨訂定本會會員自律公約。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  <w:sz w:val="28"/>
          <w:szCs w:val="28"/>
        </w:rPr>
      </w:pPr>
      <w:r w:rsidRPr="004F337A">
        <w:rPr>
          <w:rFonts w:hint="eastAsia"/>
          <w:b/>
          <w:sz w:val="28"/>
          <w:szCs w:val="28"/>
        </w:rPr>
        <w:t>第三章</w:t>
      </w:r>
      <w:r w:rsidRPr="004F337A">
        <w:rPr>
          <w:rFonts w:hint="eastAsia"/>
          <w:b/>
          <w:sz w:val="28"/>
          <w:szCs w:val="28"/>
        </w:rPr>
        <w:t xml:space="preserve">  </w:t>
      </w:r>
      <w:r w:rsidRPr="004F337A">
        <w:rPr>
          <w:rFonts w:hint="eastAsia"/>
          <w:b/>
          <w:sz w:val="28"/>
          <w:szCs w:val="28"/>
        </w:rPr>
        <w:t>會員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第七條：會員資格</w:t>
      </w:r>
    </w:p>
    <w:p w:rsidR="004F337A" w:rsidRDefault="004F337A" w:rsidP="004F337A">
      <w:pPr>
        <w:ind w:left="1416" w:hangingChars="590" w:hanging="1416"/>
      </w:pPr>
      <w:r>
        <w:rPr>
          <w:rFonts w:hint="eastAsia"/>
        </w:rPr>
        <w:t>①一般會員：凡本校教師（含兼任及代理教師）贊同本會宗旨，填具入會申請書，經本會理監事會議通過，並繳交入會費即為本會會員。</w:t>
      </w:r>
    </w:p>
    <w:p w:rsidR="004F337A" w:rsidRDefault="004F337A" w:rsidP="004F337A"/>
    <w:p w:rsidR="004F337A" w:rsidRDefault="004F337A" w:rsidP="004F337A">
      <w:pPr>
        <w:ind w:left="1416" w:hangingChars="590" w:hanging="1416"/>
      </w:pPr>
      <w:r>
        <w:rPr>
          <w:rFonts w:hint="eastAsia"/>
        </w:rPr>
        <w:t>②榮譽會員：凡支持本會宗旨並贊助會費，或對本會貢獻卓著，經本會理監事會議認可者，為本會榮譽會員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第八條：會員有以下狀況者，可由理事會審查確定後喪失會籍。</w:t>
      </w:r>
    </w:p>
    <w:p w:rsidR="004F337A" w:rsidRDefault="004F337A" w:rsidP="004F337A">
      <w:r>
        <w:rPr>
          <w:rFonts w:hint="eastAsia"/>
        </w:rPr>
        <w:lastRenderedPageBreak/>
        <w:t>①與本校中止聘約關係。</w:t>
      </w:r>
    </w:p>
    <w:p w:rsidR="004F337A" w:rsidRDefault="004F337A" w:rsidP="004F337A">
      <w:r>
        <w:rPr>
          <w:rFonts w:hint="eastAsia"/>
        </w:rPr>
        <w:t>②依規定時間內會費未繳者。</w:t>
      </w:r>
    </w:p>
    <w:p w:rsidR="004F337A" w:rsidRDefault="004F337A" w:rsidP="004F337A">
      <w:r>
        <w:rPr>
          <w:rFonts w:hint="eastAsia"/>
        </w:rPr>
        <w:t>③主動書面宣告脫離本會者。</w:t>
      </w:r>
    </w:p>
    <w:p w:rsidR="004F337A" w:rsidRDefault="004F337A" w:rsidP="004F337A">
      <w:r>
        <w:rPr>
          <w:rFonts w:hint="eastAsia"/>
        </w:rPr>
        <w:t>④會員有違背本會章程決議、學校聘約及有損本會名譽行為，經監事會調查屬實，提報理事會決議，得依情節給予勸告、警告、停權半年內之處份，情節重大者或提報大會經出席人員三分之二同意得給予除名處分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第九條：會員經取消</w:t>
      </w:r>
      <w:proofErr w:type="gramStart"/>
      <w:r w:rsidRPr="004F337A">
        <w:rPr>
          <w:rFonts w:hint="eastAsia"/>
          <w:b/>
        </w:rPr>
        <w:t>會籍後</w:t>
      </w:r>
      <w:proofErr w:type="gramEnd"/>
      <w:r w:rsidRPr="004F337A">
        <w:rPr>
          <w:rFonts w:hint="eastAsia"/>
          <w:b/>
        </w:rPr>
        <w:t>，已繳交之各項費用不予退還。</w:t>
      </w:r>
    </w:p>
    <w:p w:rsidR="004F337A" w:rsidRDefault="004F337A" w:rsidP="004F337A"/>
    <w:p w:rsidR="004F337A" w:rsidRDefault="004F337A" w:rsidP="004F337A">
      <w:pPr>
        <w:rPr>
          <w:b/>
        </w:rPr>
      </w:pPr>
      <w:r w:rsidRPr="004F337A">
        <w:rPr>
          <w:rFonts w:hint="eastAsia"/>
          <w:b/>
        </w:rPr>
        <w:t>第十條：</w:t>
      </w:r>
      <w:r>
        <w:rPr>
          <w:rFonts w:hint="eastAsia"/>
          <w:b/>
        </w:rPr>
        <w:t>會</w:t>
      </w:r>
      <w:r>
        <w:rPr>
          <w:b/>
        </w:rPr>
        <w:t>員權利及義務</w:t>
      </w:r>
    </w:p>
    <w:p w:rsidR="004F337A" w:rsidRPr="004F337A" w:rsidRDefault="004F337A" w:rsidP="004F337A">
      <w:pPr>
        <w:rPr>
          <w:rFonts w:hint="eastAsia"/>
        </w:rPr>
      </w:pPr>
      <w:r w:rsidRPr="004F337A">
        <w:rPr>
          <w:rFonts w:hint="eastAsia"/>
          <w:b/>
        </w:rPr>
        <w:t>一般會員</w:t>
      </w:r>
      <w:r w:rsidRPr="004F337A">
        <w:rPr>
          <w:rFonts w:hint="eastAsia"/>
        </w:rPr>
        <w:t>具有下列權利：</w:t>
      </w:r>
    </w:p>
    <w:p w:rsidR="004F337A" w:rsidRDefault="004F337A" w:rsidP="004F337A">
      <w:r>
        <w:rPr>
          <w:rFonts w:hint="eastAsia"/>
        </w:rPr>
        <w:t>①擁有發言、提案、表決、選舉、被選舉及罷免權，每一會員為一權。</w:t>
      </w:r>
    </w:p>
    <w:p w:rsidR="004F337A" w:rsidRDefault="004F337A" w:rsidP="004F337A">
      <w:r>
        <w:rPr>
          <w:rFonts w:hint="eastAsia"/>
        </w:rPr>
        <w:t>②參與本會之各項活動。</w:t>
      </w:r>
    </w:p>
    <w:p w:rsidR="004F337A" w:rsidRDefault="004F337A" w:rsidP="004F337A"/>
    <w:p w:rsidR="004F337A" w:rsidRDefault="004F337A" w:rsidP="004F337A">
      <w:pPr>
        <w:rPr>
          <w:rFonts w:hint="eastAsia"/>
        </w:rPr>
      </w:pPr>
      <w:r w:rsidRPr="004F337A">
        <w:rPr>
          <w:rFonts w:hint="eastAsia"/>
          <w:b/>
        </w:rPr>
        <w:t>一般會員</w:t>
      </w:r>
      <w:r>
        <w:rPr>
          <w:rFonts w:hint="eastAsia"/>
        </w:rPr>
        <w:t>具有下列義務：</w:t>
      </w:r>
    </w:p>
    <w:p w:rsidR="004F337A" w:rsidRDefault="004F337A" w:rsidP="004F337A">
      <w:r>
        <w:rPr>
          <w:rFonts w:hint="eastAsia"/>
        </w:rPr>
        <w:t>①遵守本會章程、履行本會決議及團體協約</w:t>
      </w:r>
    </w:p>
    <w:p w:rsidR="004F337A" w:rsidRDefault="004F337A" w:rsidP="004F337A">
      <w:r>
        <w:rPr>
          <w:rFonts w:hint="eastAsia"/>
        </w:rPr>
        <w:t>②出席本會各項會議。</w:t>
      </w:r>
    </w:p>
    <w:p w:rsidR="004F337A" w:rsidRDefault="004F337A" w:rsidP="004F337A">
      <w:r>
        <w:rPr>
          <w:rFonts w:hint="eastAsia"/>
        </w:rPr>
        <w:t>③按期繳納會費。</w:t>
      </w:r>
    </w:p>
    <w:p w:rsidR="004F337A" w:rsidRDefault="004F337A" w:rsidP="004F337A">
      <w:r>
        <w:rPr>
          <w:rFonts w:hint="eastAsia"/>
        </w:rPr>
        <w:t>④參舉本會各項活動。</w:t>
      </w:r>
    </w:p>
    <w:p w:rsidR="004F337A" w:rsidRDefault="004F337A" w:rsidP="004F337A"/>
    <w:p w:rsidR="004F337A" w:rsidRDefault="004F337A" w:rsidP="004F337A">
      <w:pPr>
        <w:rPr>
          <w:rFonts w:hint="eastAsia"/>
        </w:rPr>
      </w:pPr>
      <w:r w:rsidRPr="004F337A">
        <w:rPr>
          <w:rFonts w:hint="eastAsia"/>
          <w:b/>
        </w:rPr>
        <w:t>榮譽會員</w:t>
      </w:r>
      <w:r>
        <w:rPr>
          <w:rFonts w:hint="eastAsia"/>
        </w:rPr>
        <w:t>擁有發言權、提案權，並得參加本會所舉辦之各項活動。</w:t>
      </w:r>
    </w:p>
    <w:p w:rsidR="004F337A" w:rsidRDefault="004F337A" w:rsidP="004F337A"/>
    <w:p w:rsidR="004F337A" w:rsidRDefault="004F337A" w:rsidP="004F337A">
      <w:pPr>
        <w:rPr>
          <w:rFonts w:hint="eastAsia"/>
        </w:rPr>
      </w:pPr>
      <w:r w:rsidRPr="004F337A">
        <w:rPr>
          <w:rFonts w:hint="eastAsia"/>
          <w:b/>
          <w:sz w:val="28"/>
          <w:szCs w:val="28"/>
        </w:rPr>
        <w:t>第四章</w:t>
      </w:r>
      <w:r w:rsidRPr="004F337A">
        <w:rPr>
          <w:rFonts w:hint="eastAsia"/>
          <w:b/>
          <w:sz w:val="28"/>
          <w:szCs w:val="28"/>
        </w:rPr>
        <w:t xml:space="preserve"> </w:t>
      </w:r>
      <w:r w:rsidRPr="004F337A">
        <w:rPr>
          <w:rFonts w:hint="eastAsia"/>
          <w:b/>
          <w:sz w:val="28"/>
          <w:szCs w:val="28"/>
        </w:rPr>
        <w:t>組織與職權</w:t>
      </w:r>
    </w:p>
    <w:p w:rsidR="004F337A" w:rsidRDefault="004F337A" w:rsidP="004F337A"/>
    <w:p w:rsidR="004F337A" w:rsidRPr="004F337A" w:rsidRDefault="004F337A" w:rsidP="004F337A">
      <w:pPr>
        <w:ind w:left="1276" w:hangingChars="531" w:hanging="1276"/>
        <w:rPr>
          <w:rFonts w:hint="eastAsia"/>
          <w:b/>
        </w:rPr>
      </w:pPr>
      <w:r w:rsidRPr="004F337A">
        <w:rPr>
          <w:rFonts w:hint="eastAsia"/>
          <w:b/>
        </w:rPr>
        <w:t>第十一條：本會以會員大會為最高權利機構。理事會為執行機構，並於會員大會閉會期間代行其職權。監事會為監察機構。</w:t>
      </w:r>
    </w:p>
    <w:p w:rsidR="004F337A" w:rsidRPr="004F337A" w:rsidRDefault="004F337A" w:rsidP="004F337A">
      <w:pPr>
        <w:ind w:left="1276" w:hangingChars="531" w:hanging="1276"/>
        <w:rPr>
          <w:rFonts w:hint="eastAsia"/>
          <w:b/>
        </w:rPr>
      </w:pPr>
      <w:r w:rsidRPr="004F337A">
        <w:rPr>
          <w:rFonts w:hint="eastAsia"/>
          <w:b/>
        </w:rPr>
        <w:t>第十二條：會員大會每年六月由理事長召開一次，必要時可由理事會決議或會員五分之一以上連署召開臨時大會。</w:t>
      </w:r>
    </w:p>
    <w:p w:rsidR="004F337A" w:rsidRDefault="004F337A" w:rsidP="004F337A"/>
    <w:p w:rsidR="004F337A" w:rsidRDefault="004F337A" w:rsidP="004F337A">
      <w:pPr>
        <w:rPr>
          <w:rFonts w:hint="eastAsia"/>
        </w:rPr>
      </w:pPr>
      <w:r>
        <w:rPr>
          <w:rFonts w:hint="eastAsia"/>
        </w:rPr>
        <w:t>會員大會之職權如下：</w:t>
      </w:r>
    </w:p>
    <w:p w:rsidR="004F337A" w:rsidRDefault="004F337A" w:rsidP="004F337A">
      <w:r>
        <w:rPr>
          <w:rFonts w:hint="eastAsia"/>
        </w:rPr>
        <w:t>①訂定與修訂章程。</w:t>
      </w:r>
    </w:p>
    <w:p w:rsidR="004F337A" w:rsidRDefault="004F337A" w:rsidP="004F337A">
      <w:r>
        <w:rPr>
          <w:rFonts w:hint="eastAsia"/>
        </w:rPr>
        <w:t>②選舉或罷免理監事。</w:t>
      </w:r>
    </w:p>
    <w:p w:rsidR="004F337A" w:rsidRDefault="004F337A" w:rsidP="004F337A">
      <w:r>
        <w:rPr>
          <w:rFonts w:hint="eastAsia"/>
        </w:rPr>
        <w:t>③聽取、審查理監事工作報告。</w:t>
      </w:r>
    </w:p>
    <w:p w:rsidR="004F337A" w:rsidRDefault="004F337A" w:rsidP="004F337A">
      <w:r>
        <w:rPr>
          <w:rFonts w:hint="eastAsia"/>
        </w:rPr>
        <w:t>④選派依法組織之各項教師代表。</w:t>
      </w:r>
    </w:p>
    <w:p w:rsidR="004F337A" w:rsidRDefault="004F337A" w:rsidP="004F337A">
      <w:r>
        <w:rPr>
          <w:rFonts w:hint="eastAsia"/>
        </w:rPr>
        <w:t>⑤</w:t>
      </w:r>
      <w:r>
        <w:t xml:space="preserve"> </w:t>
      </w:r>
      <w:r>
        <w:rPr>
          <w:rFonts w:hint="eastAsia"/>
        </w:rPr>
        <w:t>議決本會工作方針、重大會務、會費及提案。</w:t>
      </w:r>
    </w:p>
    <w:p w:rsidR="004F337A" w:rsidRDefault="004F337A" w:rsidP="004F337A">
      <w:r>
        <w:rPr>
          <w:rFonts w:hint="eastAsia"/>
        </w:rPr>
        <w:t>⑥議決財產之處分。</w:t>
      </w:r>
    </w:p>
    <w:p w:rsidR="004F337A" w:rsidRDefault="004F337A" w:rsidP="004F337A">
      <w:r>
        <w:rPr>
          <w:rFonts w:hint="eastAsia"/>
        </w:rPr>
        <w:t>⑦議決團體之解散。</w:t>
      </w:r>
    </w:p>
    <w:p w:rsidR="004F337A" w:rsidRDefault="004F337A" w:rsidP="004F337A"/>
    <w:p w:rsidR="004F337A" w:rsidRPr="004F337A" w:rsidRDefault="004F337A" w:rsidP="004F337A">
      <w:pPr>
        <w:ind w:left="1134" w:hangingChars="472" w:hanging="1134"/>
        <w:rPr>
          <w:rFonts w:hint="eastAsia"/>
          <w:b/>
        </w:rPr>
      </w:pPr>
      <w:r w:rsidRPr="004F337A">
        <w:rPr>
          <w:rFonts w:hint="eastAsia"/>
          <w:b/>
        </w:rPr>
        <w:t>第十三條：理事會設理事十一人，候補理事三人；監事會設監事三人，候補監事一人。</w:t>
      </w:r>
      <w:proofErr w:type="gramStart"/>
      <w:r w:rsidRPr="004F337A">
        <w:rPr>
          <w:rFonts w:hint="eastAsia"/>
          <w:b/>
        </w:rPr>
        <w:t>遇理</w:t>
      </w:r>
      <w:proofErr w:type="gramEnd"/>
      <w:r w:rsidRPr="004F337A">
        <w:rPr>
          <w:rFonts w:hint="eastAsia"/>
          <w:b/>
        </w:rPr>
        <w:t>、監事出缺時，依序遞補以補足原任者餘留之任期為限。</w:t>
      </w:r>
      <w:proofErr w:type="gramStart"/>
      <w:r w:rsidRPr="004F337A">
        <w:rPr>
          <w:rFonts w:hint="eastAsia"/>
          <w:b/>
        </w:rPr>
        <w:t>（</w:t>
      </w:r>
      <w:proofErr w:type="gramEnd"/>
      <w:r w:rsidRPr="004F337A">
        <w:rPr>
          <w:rFonts w:hint="eastAsia"/>
          <w:b/>
        </w:rPr>
        <w:t>理監事於會員大會中</w:t>
      </w:r>
      <w:proofErr w:type="gramStart"/>
      <w:r w:rsidRPr="004F337A">
        <w:rPr>
          <w:rFonts w:hint="eastAsia"/>
          <w:b/>
        </w:rPr>
        <w:t>採</w:t>
      </w:r>
      <w:proofErr w:type="gramEnd"/>
      <w:r w:rsidRPr="004F337A">
        <w:rPr>
          <w:rFonts w:hint="eastAsia"/>
          <w:b/>
        </w:rPr>
        <w:t>不計名投票方式產生，並於會後公開計唱票，由一位監事監票，一位理事唱票，教師會文書計票。）</w:t>
      </w:r>
    </w:p>
    <w:p w:rsidR="004F337A" w:rsidRDefault="004F337A" w:rsidP="004F337A"/>
    <w:p w:rsidR="004F337A" w:rsidRPr="004F337A" w:rsidRDefault="004F337A" w:rsidP="004F337A">
      <w:pPr>
        <w:ind w:left="1134" w:hangingChars="472" w:hanging="1134"/>
        <w:rPr>
          <w:rFonts w:hint="eastAsia"/>
          <w:b/>
        </w:rPr>
      </w:pPr>
      <w:r w:rsidRPr="004F337A">
        <w:rPr>
          <w:rFonts w:hint="eastAsia"/>
          <w:b/>
        </w:rPr>
        <w:t>第十四條：本會設理事長一人，由理事選舉罷免之。擔任組長職以上不得擔任理事長</w:t>
      </w:r>
      <w:proofErr w:type="gramStart"/>
      <w:r w:rsidRPr="004F337A">
        <w:rPr>
          <w:rFonts w:hint="eastAsia"/>
          <w:b/>
        </w:rPr>
        <w:t>‧</w:t>
      </w:r>
      <w:proofErr w:type="gramEnd"/>
      <w:r w:rsidRPr="004F337A">
        <w:rPr>
          <w:rFonts w:hint="eastAsia"/>
          <w:b/>
        </w:rPr>
        <w:t>理事長</w:t>
      </w:r>
      <w:proofErr w:type="gramStart"/>
      <w:r w:rsidRPr="004F337A">
        <w:rPr>
          <w:rFonts w:hint="eastAsia"/>
          <w:b/>
        </w:rPr>
        <w:t>對內綜理</w:t>
      </w:r>
      <w:proofErr w:type="gramEnd"/>
      <w:r w:rsidRPr="004F337A">
        <w:rPr>
          <w:rFonts w:hint="eastAsia"/>
          <w:b/>
        </w:rPr>
        <w:t>內務，對外代表本會。並擔任會員大會、理事會主席。其因故不能視事或請假時，由理事互推一人代理。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第十五條：理事會之職權如下：</w:t>
      </w:r>
    </w:p>
    <w:p w:rsidR="004F337A" w:rsidRDefault="004F337A" w:rsidP="004F337A">
      <w:r>
        <w:rPr>
          <w:rFonts w:hint="eastAsia"/>
        </w:rPr>
        <w:t>①議決會員大會之召開事項。</w:t>
      </w:r>
    </w:p>
    <w:p w:rsidR="004F337A" w:rsidRDefault="004F337A" w:rsidP="004F337A">
      <w:r>
        <w:rPr>
          <w:rFonts w:hint="eastAsia"/>
        </w:rPr>
        <w:t>②審查會員資格。</w:t>
      </w:r>
    </w:p>
    <w:p w:rsidR="004F337A" w:rsidRDefault="004F337A" w:rsidP="004F337A">
      <w:r>
        <w:rPr>
          <w:rFonts w:hint="eastAsia"/>
        </w:rPr>
        <w:t>③聘免工作人員。</w:t>
      </w:r>
    </w:p>
    <w:p w:rsidR="004F337A" w:rsidRDefault="004F337A" w:rsidP="004F337A">
      <w:r>
        <w:rPr>
          <w:rFonts w:hint="eastAsia"/>
        </w:rPr>
        <w:t>④擬定工作計畫、報告及預算、決算。</w:t>
      </w:r>
    </w:p>
    <w:p w:rsidR="004F337A" w:rsidRDefault="004F337A" w:rsidP="004F337A">
      <w:r>
        <w:rPr>
          <w:rFonts w:hint="eastAsia"/>
        </w:rPr>
        <w:t>⑤推選理事主席。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</w:rPr>
      </w:pPr>
      <w:r w:rsidRPr="004F337A">
        <w:rPr>
          <w:rFonts w:hint="eastAsia"/>
        </w:rPr>
        <w:t>會議召開方式：</w:t>
      </w:r>
    </w:p>
    <w:p w:rsidR="004F337A" w:rsidRDefault="004F337A" w:rsidP="004F337A">
      <w:r>
        <w:rPr>
          <w:rFonts w:hint="eastAsia"/>
        </w:rPr>
        <w:t>①定期會議：每三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月召開一次。</w:t>
      </w:r>
    </w:p>
    <w:p w:rsidR="004F337A" w:rsidRDefault="004F337A" w:rsidP="004F337A"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臨時會議：理事二分之一以上提議後召開。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第十六條：監事會之職權如下：</w:t>
      </w:r>
    </w:p>
    <w:p w:rsidR="004F337A" w:rsidRDefault="004F337A" w:rsidP="004F337A">
      <w:r>
        <w:rPr>
          <w:rFonts w:hint="eastAsia"/>
        </w:rPr>
        <w:t>①監察理事會工作之執行。</w:t>
      </w:r>
    </w:p>
    <w:p w:rsidR="004F337A" w:rsidRDefault="004F337A" w:rsidP="004F337A">
      <w:r>
        <w:rPr>
          <w:rFonts w:hint="eastAsia"/>
        </w:rPr>
        <w:t>②審查預算及經費運用。</w:t>
      </w:r>
    </w:p>
    <w:p w:rsidR="004F337A" w:rsidRDefault="004F337A" w:rsidP="004F337A">
      <w:r>
        <w:rPr>
          <w:rFonts w:hint="eastAsia"/>
        </w:rPr>
        <w:t>③推選監事主席。</w:t>
      </w:r>
    </w:p>
    <w:p w:rsidR="004F337A" w:rsidRDefault="004F337A" w:rsidP="004F337A"/>
    <w:p w:rsidR="004F337A" w:rsidRDefault="004F337A" w:rsidP="004F337A">
      <w:pPr>
        <w:rPr>
          <w:rFonts w:hint="eastAsia"/>
        </w:rPr>
      </w:pPr>
      <w:r>
        <w:rPr>
          <w:rFonts w:hint="eastAsia"/>
        </w:rPr>
        <w:t>會議召開方式：</w:t>
      </w:r>
    </w:p>
    <w:p w:rsidR="004F337A" w:rsidRDefault="004F337A" w:rsidP="004F337A">
      <w:r>
        <w:rPr>
          <w:rFonts w:hint="eastAsia"/>
        </w:rPr>
        <w:t>①定期會議：每三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月召開一次。</w:t>
      </w:r>
    </w:p>
    <w:p w:rsidR="004F337A" w:rsidRDefault="004F337A" w:rsidP="004F337A">
      <w:r>
        <w:rPr>
          <w:rFonts w:hint="eastAsia"/>
        </w:rPr>
        <w:t>②臨時會議：監事二分之一以上提議後召開。</w:t>
      </w:r>
    </w:p>
    <w:p w:rsidR="004F337A" w:rsidRDefault="004F337A" w:rsidP="004F337A"/>
    <w:p w:rsidR="004F337A" w:rsidRPr="004F337A" w:rsidRDefault="004F337A" w:rsidP="004F337A">
      <w:pPr>
        <w:ind w:left="1134" w:hangingChars="472" w:hanging="1134"/>
        <w:rPr>
          <w:rFonts w:hint="eastAsia"/>
          <w:b/>
        </w:rPr>
      </w:pPr>
      <w:r w:rsidRPr="004F337A">
        <w:rPr>
          <w:rFonts w:hint="eastAsia"/>
          <w:b/>
        </w:rPr>
        <w:t>第十七條：理、監事任期二年，於會員大會改選，連選得連任。但理事長之連任以一次為限。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第十八條：理、</w:t>
      </w:r>
      <w:proofErr w:type="gramStart"/>
      <w:r w:rsidRPr="004F337A">
        <w:rPr>
          <w:rFonts w:hint="eastAsia"/>
          <w:b/>
        </w:rPr>
        <w:t>監事均無給</w:t>
      </w:r>
      <w:proofErr w:type="gramEnd"/>
      <w:r w:rsidRPr="004F337A">
        <w:rPr>
          <w:rFonts w:hint="eastAsia"/>
          <w:b/>
        </w:rPr>
        <w:t>職。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第十九條：依實際需要得設會務人員，會務人員原則由理事擔任，惟得另聘會員擔任。</w:t>
      </w:r>
    </w:p>
    <w:p w:rsidR="004F337A" w:rsidRDefault="004F337A" w:rsidP="004F337A">
      <w:r>
        <w:rPr>
          <w:rFonts w:hint="eastAsia"/>
        </w:rPr>
        <w:t>①會務人員之產生：總幹事及各組組長由理事長提名經理監事會議同意後聘任之。</w:t>
      </w:r>
    </w:p>
    <w:p w:rsidR="004F337A" w:rsidRDefault="004F337A" w:rsidP="004F337A">
      <w:r>
        <w:rPr>
          <w:rFonts w:hint="eastAsia"/>
        </w:rPr>
        <w:t>②會務人員之任期與罷免：總幹事及各組組長</w:t>
      </w:r>
      <w:proofErr w:type="gramStart"/>
      <w:r>
        <w:rPr>
          <w:rFonts w:hint="eastAsia"/>
        </w:rPr>
        <w:t>任期均為兩年</w:t>
      </w:r>
      <w:proofErr w:type="gramEnd"/>
      <w:r>
        <w:rPr>
          <w:rFonts w:hint="eastAsia"/>
        </w:rPr>
        <w:t>，若有不負責任或行為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檢情</w:t>
      </w:r>
      <w:r>
        <w:rPr>
          <w:rFonts w:hint="eastAsia"/>
        </w:rPr>
        <w:lastRenderedPageBreak/>
        <w:t>事，經理監事會議三分之二</w:t>
      </w:r>
      <w:proofErr w:type="gramStart"/>
      <w:r>
        <w:rPr>
          <w:rFonts w:hint="eastAsia"/>
        </w:rPr>
        <w:t>以上理</w:t>
      </w:r>
      <w:proofErr w:type="gramEnd"/>
      <w:r>
        <w:rPr>
          <w:rFonts w:hint="eastAsia"/>
        </w:rPr>
        <w:t>監事出席，二分之一</w:t>
      </w:r>
      <w:proofErr w:type="gramStart"/>
      <w:r>
        <w:rPr>
          <w:rFonts w:hint="eastAsia"/>
        </w:rPr>
        <w:t>以上理</w:t>
      </w:r>
      <w:proofErr w:type="gramEnd"/>
      <w:r>
        <w:rPr>
          <w:rFonts w:hint="eastAsia"/>
        </w:rPr>
        <w:t>監事同意，罷免之。由理事長另提人選，經理監事會議同意後聘任之。</w:t>
      </w:r>
    </w:p>
    <w:p w:rsidR="004F337A" w:rsidRDefault="004F337A" w:rsidP="004F337A">
      <w:r>
        <w:rPr>
          <w:rFonts w:hint="eastAsia"/>
        </w:rPr>
        <w:t>③會務人員之辭職：新任理事長產生時，若因個別因素請辭，理事長得視情況決定。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  <w:sz w:val="28"/>
          <w:szCs w:val="28"/>
        </w:rPr>
      </w:pPr>
      <w:r w:rsidRPr="004F337A">
        <w:rPr>
          <w:rFonts w:hint="eastAsia"/>
          <w:b/>
          <w:sz w:val="28"/>
          <w:szCs w:val="28"/>
        </w:rPr>
        <w:t>第五章</w:t>
      </w:r>
      <w:r w:rsidRPr="004F337A">
        <w:rPr>
          <w:rFonts w:hint="eastAsia"/>
          <w:b/>
          <w:sz w:val="28"/>
          <w:szCs w:val="28"/>
        </w:rPr>
        <w:t xml:space="preserve">   </w:t>
      </w:r>
      <w:r w:rsidRPr="004F337A">
        <w:rPr>
          <w:rFonts w:hint="eastAsia"/>
          <w:b/>
          <w:sz w:val="28"/>
          <w:szCs w:val="28"/>
        </w:rPr>
        <w:t>經費及會計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第二十條：本會經費來源如下：</w:t>
      </w:r>
    </w:p>
    <w:p w:rsidR="004F337A" w:rsidRDefault="004F337A" w:rsidP="004F337A">
      <w:r>
        <w:rPr>
          <w:rFonts w:hint="eastAsia"/>
        </w:rPr>
        <w:t>①會費：每位會員年費陸佰元，未滿一年以一年計，未滿半年以半年計。</w:t>
      </w:r>
    </w:p>
    <w:p w:rsidR="004F337A" w:rsidRDefault="004F337A" w:rsidP="004F337A">
      <w:r>
        <w:rPr>
          <w:rFonts w:hint="eastAsia"/>
        </w:rPr>
        <w:t>②捐贈。</w:t>
      </w:r>
    </w:p>
    <w:p w:rsidR="004F337A" w:rsidRDefault="004F337A" w:rsidP="004F337A">
      <w:r>
        <w:rPr>
          <w:rFonts w:hint="eastAsia"/>
        </w:rPr>
        <w:t>③以上收入之孳息。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第二十一條：本會會計年度自每年八月一日起至七月三十一日止。</w:t>
      </w:r>
    </w:p>
    <w:p w:rsidR="004F337A" w:rsidRDefault="004F337A" w:rsidP="004F337A"/>
    <w:p w:rsidR="004F337A" w:rsidRPr="004F337A" w:rsidRDefault="004F337A" w:rsidP="004F337A">
      <w:pPr>
        <w:ind w:left="1417" w:hangingChars="590" w:hanging="1417"/>
        <w:rPr>
          <w:rFonts w:hint="eastAsia"/>
          <w:b/>
        </w:rPr>
      </w:pPr>
      <w:r w:rsidRPr="004F337A">
        <w:rPr>
          <w:rFonts w:hint="eastAsia"/>
          <w:b/>
        </w:rPr>
        <w:t>第二十二條：本會每年於年度開始時應由新任理事會編造年度工作計畫、收支預算表，提交監事會通過，於年度開始時報主管機關核備。於年度終了一個月內由理事會編造年度工作報告、收支決算表、現金出納表、資產負債表、財產目錄及基金收支表，送監事會審核後，造具審核意見送還理事會，提會員大會通過，於會後報主管機關核備（大會未能如期召開者，先報主管機關）。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  <w:sz w:val="28"/>
          <w:szCs w:val="28"/>
        </w:rPr>
      </w:pPr>
      <w:r w:rsidRPr="004F337A">
        <w:rPr>
          <w:rFonts w:hint="eastAsia"/>
          <w:b/>
          <w:sz w:val="28"/>
          <w:szCs w:val="28"/>
        </w:rPr>
        <w:t>第六章</w:t>
      </w:r>
      <w:r w:rsidRPr="004F337A">
        <w:rPr>
          <w:rFonts w:hint="eastAsia"/>
          <w:b/>
          <w:sz w:val="28"/>
          <w:szCs w:val="28"/>
        </w:rPr>
        <w:t xml:space="preserve">   </w:t>
      </w:r>
      <w:r w:rsidRPr="004F337A">
        <w:rPr>
          <w:rFonts w:hint="eastAsia"/>
          <w:b/>
          <w:sz w:val="28"/>
          <w:szCs w:val="28"/>
        </w:rPr>
        <w:t>附則</w:t>
      </w:r>
    </w:p>
    <w:p w:rsidR="004F337A" w:rsidRDefault="004F337A" w:rsidP="004F337A"/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第二十三條：本章程未規定事宜悉依有關法令辦理。</w:t>
      </w:r>
    </w:p>
    <w:p w:rsidR="004F337A" w:rsidRPr="004F337A" w:rsidRDefault="004F337A" w:rsidP="004F337A">
      <w:pPr>
        <w:rPr>
          <w:b/>
        </w:rPr>
      </w:pPr>
    </w:p>
    <w:p w:rsidR="004F337A" w:rsidRPr="004F337A" w:rsidRDefault="004F337A" w:rsidP="004F337A">
      <w:pPr>
        <w:rPr>
          <w:rFonts w:hint="eastAsia"/>
          <w:b/>
        </w:rPr>
      </w:pPr>
      <w:r w:rsidRPr="004F337A">
        <w:rPr>
          <w:rFonts w:hint="eastAsia"/>
          <w:b/>
        </w:rPr>
        <w:t>第二十四條：本會辦事細則及各辦法由理事會訂定。</w:t>
      </w:r>
      <w:bookmarkStart w:id="0" w:name="_GoBack"/>
      <w:bookmarkEnd w:id="0"/>
    </w:p>
    <w:p w:rsidR="004F337A" w:rsidRPr="004F337A" w:rsidRDefault="004F337A" w:rsidP="004F337A">
      <w:pPr>
        <w:rPr>
          <w:b/>
        </w:rPr>
      </w:pPr>
    </w:p>
    <w:p w:rsidR="006609FF" w:rsidRPr="004F337A" w:rsidRDefault="004F337A" w:rsidP="004F337A">
      <w:pPr>
        <w:rPr>
          <w:b/>
        </w:rPr>
      </w:pPr>
      <w:r w:rsidRPr="004F337A">
        <w:rPr>
          <w:rFonts w:hint="eastAsia"/>
          <w:b/>
        </w:rPr>
        <w:t>第二十五條：本章程由會員大會通過後施行，修訂時亦同。</w:t>
      </w:r>
    </w:p>
    <w:sectPr w:rsidR="006609FF" w:rsidRPr="004F337A" w:rsidSect="004F337A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7A"/>
    <w:rsid w:val="004F337A"/>
    <w:rsid w:val="006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82189-1B63-4990-A1D1-50BD5AC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2015-07-08T02:25:00Z</dcterms:created>
  <dcterms:modified xsi:type="dcterms:W3CDTF">2015-07-08T02:35:00Z</dcterms:modified>
</cp:coreProperties>
</file>